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DA27" w14:textId="5D399E07" w:rsidR="00B4496C" w:rsidRDefault="003A41A3" w:rsidP="007648AF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 xml:space="preserve">Uchwała Nr  </w:t>
      </w:r>
      <w:r w:rsidR="00F701FD">
        <w:rPr>
          <w:rFonts w:ascii="Liberation Serif" w:hAnsi="Liberation Serif"/>
          <w:b/>
          <w:bCs/>
        </w:rPr>
        <w:t>IV</w:t>
      </w:r>
      <w:r>
        <w:rPr>
          <w:rFonts w:ascii="Liberation Serif" w:hAnsi="Liberation Serif"/>
          <w:b/>
          <w:bCs/>
          <w:caps/>
        </w:rPr>
        <w:t>/</w:t>
      </w:r>
      <w:r w:rsidR="00A96618">
        <w:rPr>
          <w:rFonts w:ascii="Liberation Serif" w:hAnsi="Liberation Serif"/>
          <w:b/>
          <w:bCs/>
          <w:caps/>
        </w:rPr>
        <w:t>22</w:t>
      </w:r>
      <w:r>
        <w:rPr>
          <w:rFonts w:ascii="Liberation Serif" w:hAnsi="Liberation Serif"/>
          <w:b/>
          <w:bCs/>
          <w:caps/>
        </w:rPr>
        <w:t>/202</w:t>
      </w:r>
      <w:r w:rsidR="008F369C">
        <w:rPr>
          <w:rFonts w:ascii="Liberation Serif" w:hAnsi="Liberation Serif"/>
          <w:b/>
          <w:bCs/>
          <w:caps/>
        </w:rPr>
        <w:t>4</w:t>
      </w:r>
    </w:p>
    <w:p w14:paraId="3551C67C" w14:textId="77777777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>Rady Gminy Manowo</w:t>
      </w:r>
    </w:p>
    <w:p w14:paraId="1D38655B" w14:textId="292CBD48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</w:rPr>
        <w:t xml:space="preserve">z dnia </w:t>
      </w:r>
      <w:r w:rsidR="00A96618">
        <w:rPr>
          <w:rFonts w:ascii="Liberation Serif" w:hAnsi="Liberation Serif"/>
          <w:b/>
        </w:rPr>
        <w:t>28 sierpnia</w:t>
      </w:r>
      <w:bookmarkStart w:id="0" w:name="_GoBack"/>
      <w:bookmarkEnd w:id="0"/>
      <w:r>
        <w:rPr>
          <w:rFonts w:ascii="Liberation Serif" w:hAnsi="Liberation Serif"/>
          <w:b/>
        </w:rPr>
        <w:t xml:space="preserve"> 202</w:t>
      </w:r>
      <w:r w:rsidR="008F369C">
        <w:rPr>
          <w:rFonts w:ascii="Liberation Serif" w:hAnsi="Liberation Serif"/>
          <w:b/>
        </w:rPr>
        <w:t>4</w:t>
      </w:r>
      <w:r>
        <w:rPr>
          <w:rFonts w:ascii="Liberation Serif" w:hAnsi="Liberation Serif"/>
          <w:b/>
        </w:rPr>
        <w:t xml:space="preserve"> r.</w:t>
      </w:r>
    </w:p>
    <w:p w14:paraId="17951387" w14:textId="77777777" w:rsidR="00B4496C" w:rsidRDefault="00B4496C">
      <w:pPr>
        <w:pStyle w:val="Tekstpodstawowy"/>
        <w:jc w:val="center"/>
        <w:rPr>
          <w:b/>
        </w:rPr>
      </w:pPr>
    </w:p>
    <w:p w14:paraId="014493E3" w14:textId="3314737C" w:rsidR="0014282B" w:rsidRPr="0014282B" w:rsidRDefault="008F369C" w:rsidP="0014282B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8F369C">
        <w:rPr>
          <w:rFonts w:ascii="Liberation Serif" w:hAnsi="Liberation Serif"/>
          <w:b/>
        </w:rPr>
        <w:t xml:space="preserve">w sprawie </w:t>
      </w:r>
      <w:r w:rsidR="00A87069">
        <w:rPr>
          <w:rFonts w:ascii="Liberation Serif" w:hAnsi="Liberation Serif"/>
          <w:b/>
        </w:rPr>
        <w:t xml:space="preserve">zmiany uchwały </w:t>
      </w:r>
      <w:bookmarkStart w:id="1" w:name="_Hlk171585645"/>
      <w:r w:rsidR="0014282B" w:rsidRPr="0014282B">
        <w:rPr>
          <w:rFonts w:ascii="Liberation Serif" w:hAnsi="Liberation Serif"/>
          <w:b/>
        </w:rPr>
        <w:t>w sprawie udzielenia dotacji na prace konserwatorskie, restauratorskie lub roboty</w:t>
      </w:r>
      <w:r w:rsidR="0014282B">
        <w:rPr>
          <w:rFonts w:ascii="Liberation Serif" w:hAnsi="Liberation Serif"/>
          <w:b/>
        </w:rPr>
        <w:t xml:space="preserve"> </w:t>
      </w:r>
      <w:r w:rsidR="0014282B" w:rsidRPr="0014282B">
        <w:rPr>
          <w:rFonts w:ascii="Liberation Serif" w:hAnsi="Liberation Serif"/>
          <w:b/>
        </w:rPr>
        <w:t>budowlane przy zabytkach znajdujących się na terenie Gminy Manowo wpisanych</w:t>
      </w:r>
    </w:p>
    <w:p w14:paraId="479AF41F" w14:textId="1C99088B" w:rsidR="008F369C" w:rsidRPr="008F369C" w:rsidRDefault="0014282B" w:rsidP="0014282B">
      <w:pPr>
        <w:pStyle w:val="Tekstpodstawowy"/>
        <w:jc w:val="center"/>
        <w:rPr>
          <w:rFonts w:ascii="Liberation Serif" w:hAnsi="Liberation Serif"/>
          <w:b/>
        </w:rPr>
      </w:pPr>
      <w:r w:rsidRPr="0014282B">
        <w:rPr>
          <w:rFonts w:ascii="Liberation Serif" w:hAnsi="Liberation Serif"/>
          <w:b/>
        </w:rPr>
        <w:t>do rejestru zabytków lub gminnej ewidencji zabytków w ramach Rządowego Programu Odbudowy</w:t>
      </w:r>
      <w:r>
        <w:rPr>
          <w:rFonts w:ascii="Liberation Serif" w:hAnsi="Liberation Serif"/>
          <w:b/>
        </w:rPr>
        <w:t xml:space="preserve"> </w:t>
      </w:r>
      <w:r w:rsidRPr="0014282B">
        <w:rPr>
          <w:rFonts w:ascii="Liberation Serif" w:hAnsi="Liberation Serif"/>
          <w:b/>
        </w:rPr>
        <w:t>Zabytków - Polski Ład</w:t>
      </w:r>
    </w:p>
    <w:bookmarkEnd w:id="1"/>
    <w:p w14:paraId="18A0CAF3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77454DE" w14:textId="7BE33A8E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>Na podstawie art. 7 ust. 1 pkt 9, art. 18 ust. 2 pkt 15, art. 40 ust. 1, art. 41 ust. 1 oraz art. 42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8 marca 1990 r. o samorządzie gminnym (</w:t>
      </w:r>
      <w:r w:rsidRPr="00D628C4">
        <w:rPr>
          <w:rFonts w:ascii="Liberation Serif" w:hAnsi="Liberation Serif"/>
        </w:rPr>
        <w:t>Dz. U. z 202</w:t>
      </w:r>
      <w:r w:rsidR="0050459A" w:rsidRPr="00D628C4">
        <w:rPr>
          <w:rFonts w:ascii="Liberation Serif" w:hAnsi="Liberation Serif"/>
        </w:rPr>
        <w:t>4</w:t>
      </w:r>
      <w:r w:rsidRPr="00D628C4">
        <w:rPr>
          <w:rFonts w:ascii="Liberation Serif" w:hAnsi="Liberation Serif"/>
        </w:rPr>
        <w:t xml:space="preserve"> r. poz. </w:t>
      </w:r>
      <w:r w:rsidR="0050459A" w:rsidRPr="00D628C4">
        <w:rPr>
          <w:rFonts w:ascii="Liberation Serif" w:hAnsi="Liberation Serif"/>
        </w:rPr>
        <w:t>609</w:t>
      </w:r>
      <w:r w:rsidR="005053E3" w:rsidRPr="00D628C4">
        <w:rPr>
          <w:rFonts w:ascii="Liberation Serif" w:hAnsi="Liberation Serif"/>
        </w:rPr>
        <w:t xml:space="preserve"> </w:t>
      </w:r>
      <w:r w:rsidR="005053E3" w:rsidRPr="00A87069">
        <w:rPr>
          <w:rFonts w:ascii="Liberation Serif" w:hAnsi="Liberation Serif"/>
        </w:rPr>
        <w:t>ze zm.</w:t>
      </w:r>
      <w:r w:rsidRPr="00A87069">
        <w:rPr>
          <w:rFonts w:ascii="Liberation Serif" w:hAnsi="Liberation Serif"/>
        </w:rPr>
        <w:t xml:space="preserve">) </w:t>
      </w:r>
      <w:r w:rsidRPr="008F369C">
        <w:rPr>
          <w:rFonts w:ascii="Liberation Serif" w:hAnsi="Liberation Serif"/>
        </w:rPr>
        <w:t>oraz art. 81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 xml:space="preserve">23 lipca 2003 r. o ochronie zabytków i opiece nad zabytkami (Dz. U. z 2022 r. poz. 840 z </w:t>
      </w:r>
      <w:proofErr w:type="spellStart"/>
      <w:r w:rsidRPr="008F369C">
        <w:rPr>
          <w:rFonts w:ascii="Liberation Serif" w:hAnsi="Liberation Serif"/>
        </w:rPr>
        <w:t>późn</w:t>
      </w:r>
      <w:proofErr w:type="spellEnd"/>
      <w:r w:rsidRPr="008F369C">
        <w:rPr>
          <w:rFonts w:ascii="Liberation Serif" w:hAnsi="Liberation Serif"/>
        </w:rPr>
        <w:t>.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zm.) oraz § 3 ust. 2 pkt 2, uchwały nr 232/2022 Rady Ministrów z dnia 23 listopada 2022 r. w sprawie</w:t>
      </w:r>
    </w:p>
    <w:p w14:paraId="74E8AF86" w14:textId="0F7957F6" w:rsid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 xml:space="preserve">ustanowienia Rządowego Programu Odbudowy Zabytków </w:t>
      </w:r>
      <w:r>
        <w:rPr>
          <w:rFonts w:ascii="Liberation Serif" w:hAnsi="Liberation Serif"/>
        </w:rPr>
        <w:t xml:space="preserve">Rada Gminy </w:t>
      </w:r>
      <w:r w:rsidR="004B0848">
        <w:rPr>
          <w:rFonts w:ascii="Liberation Serif" w:hAnsi="Liberation Serif"/>
        </w:rPr>
        <w:t xml:space="preserve">Manowo </w:t>
      </w:r>
      <w:r w:rsidRPr="008F369C">
        <w:rPr>
          <w:rFonts w:ascii="Liberation Serif" w:hAnsi="Liberation Serif"/>
        </w:rPr>
        <w:t>uchwala co następuje:</w:t>
      </w:r>
    </w:p>
    <w:p w14:paraId="26D0E1EB" w14:textId="77777777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32F3F469" w14:textId="265C2D1C" w:rsidR="00A87069" w:rsidRDefault="008F369C" w:rsidP="0014282B">
      <w:pPr>
        <w:pStyle w:val="Tekstpodstawowy"/>
        <w:spacing w:after="0" w:line="240" w:lineRule="auto"/>
        <w:jc w:val="both"/>
        <w:rPr>
          <w:rFonts w:ascii="Liberation Serif" w:hAnsi="Liberation Serif" w:cstheme="minorHAnsi"/>
        </w:rPr>
      </w:pPr>
      <w:r w:rsidRPr="00AB20A1">
        <w:rPr>
          <w:rFonts w:ascii="Liberation Serif" w:hAnsi="Liberation Serif" w:cstheme="minorHAnsi"/>
          <w:b/>
          <w:bCs/>
        </w:rPr>
        <w:t>§ 1.</w:t>
      </w:r>
      <w:r w:rsidRPr="008F369C">
        <w:rPr>
          <w:rFonts w:ascii="Liberation Serif" w:hAnsi="Liberation Serif" w:cstheme="minorHAnsi"/>
          <w:bCs/>
        </w:rPr>
        <w:t xml:space="preserve"> </w:t>
      </w:r>
      <w:r w:rsidR="00A87069">
        <w:rPr>
          <w:rFonts w:ascii="Liberation Serif" w:hAnsi="Liberation Serif" w:cstheme="minorHAnsi"/>
          <w:bCs/>
        </w:rPr>
        <w:t xml:space="preserve"> W Uchwale </w:t>
      </w:r>
      <w:r w:rsidR="0014282B">
        <w:rPr>
          <w:rFonts w:ascii="Liberation Serif" w:hAnsi="Liberation Serif" w:cstheme="minorHAnsi"/>
          <w:bCs/>
        </w:rPr>
        <w:t>III</w:t>
      </w:r>
      <w:r w:rsidR="00A87069">
        <w:rPr>
          <w:rFonts w:ascii="Liberation Serif" w:hAnsi="Liberation Serif" w:cstheme="minorHAnsi"/>
          <w:bCs/>
        </w:rPr>
        <w:t>/</w:t>
      </w:r>
      <w:r w:rsidR="0014282B">
        <w:rPr>
          <w:rFonts w:ascii="Liberation Serif" w:hAnsi="Liberation Serif" w:cstheme="minorHAnsi"/>
          <w:bCs/>
        </w:rPr>
        <w:t>18</w:t>
      </w:r>
      <w:r w:rsidR="00A87069">
        <w:rPr>
          <w:rFonts w:ascii="Liberation Serif" w:hAnsi="Liberation Serif" w:cstheme="minorHAnsi"/>
          <w:bCs/>
        </w:rPr>
        <w:t xml:space="preserve">/2024 Rady Gminy Manowo z dnia </w:t>
      </w:r>
      <w:r w:rsidR="0014282B">
        <w:rPr>
          <w:rFonts w:ascii="Liberation Serif" w:hAnsi="Liberation Serif" w:cstheme="minorHAnsi"/>
          <w:bCs/>
        </w:rPr>
        <w:t>27 czerwca</w:t>
      </w:r>
      <w:r w:rsidR="00A87069">
        <w:rPr>
          <w:rFonts w:ascii="Liberation Serif" w:hAnsi="Liberation Serif" w:cstheme="minorHAnsi"/>
          <w:bCs/>
        </w:rPr>
        <w:t xml:space="preserve"> 2024 r. </w:t>
      </w:r>
      <w:r w:rsidR="0014282B" w:rsidRPr="0014282B">
        <w:rPr>
          <w:rFonts w:ascii="Liberation Serif" w:hAnsi="Liberation Serif" w:cstheme="minorHAnsi"/>
        </w:rPr>
        <w:t>w sprawie udzielenia dotacji na prace konserwatorskie, restauratorskie lub roboty budowlane przy zabytkach znajdujących się na terenie Gminy Manowo wpisanych</w:t>
      </w:r>
      <w:r w:rsidR="0014282B">
        <w:rPr>
          <w:rFonts w:ascii="Liberation Serif" w:hAnsi="Liberation Serif" w:cstheme="minorHAnsi"/>
        </w:rPr>
        <w:t xml:space="preserve"> </w:t>
      </w:r>
      <w:r w:rsidR="0014282B" w:rsidRPr="0014282B">
        <w:rPr>
          <w:rFonts w:ascii="Liberation Serif" w:hAnsi="Liberation Serif" w:cstheme="minorHAnsi"/>
        </w:rPr>
        <w:t>do rejestru zabytków lub gminnej ewidencji zabytków w ramach Rządowego Programu Odbudowy Zabytków - Polski Ład</w:t>
      </w:r>
      <w:r w:rsidR="007613C3">
        <w:rPr>
          <w:rFonts w:ascii="Liberation Serif" w:hAnsi="Liberation Serif" w:cstheme="minorHAnsi"/>
        </w:rPr>
        <w:t>, dokonuje się następujących zmian:</w:t>
      </w:r>
    </w:p>
    <w:p w14:paraId="47666E63" w14:textId="0AE34809" w:rsidR="007613C3" w:rsidRDefault="00503B08" w:rsidP="00503B08">
      <w:pPr>
        <w:pStyle w:val="Tekstpodstawowy"/>
        <w:spacing w:after="0" w:line="240" w:lineRule="auto"/>
        <w:jc w:val="both"/>
        <w:rPr>
          <w:rFonts w:ascii="Liberation Serif" w:hAnsi="Liberation Serif" w:cstheme="minorHAnsi"/>
        </w:rPr>
      </w:pPr>
      <w:r>
        <w:rPr>
          <w:rFonts w:ascii="Liberation Serif" w:hAnsi="Liberation Serif" w:cs="Liberation Serif"/>
        </w:rPr>
        <w:t xml:space="preserve">       </w:t>
      </w:r>
      <w:r w:rsidR="007613C3">
        <w:rPr>
          <w:rFonts w:ascii="Liberation Serif" w:hAnsi="Liberation Serif" w:cs="Liberation Serif"/>
        </w:rPr>
        <w:t>§</w:t>
      </w:r>
      <w:r w:rsidR="007613C3">
        <w:rPr>
          <w:rFonts w:ascii="Liberation Serif" w:hAnsi="Liberation Serif" w:cstheme="minorHAnsi"/>
        </w:rPr>
        <w:t xml:space="preserve"> </w:t>
      </w:r>
      <w:r w:rsidR="0014282B">
        <w:rPr>
          <w:rFonts w:ascii="Liberation Serif" w:hAnsi="Liberation Serif" w:cstheme="minorHAnsi"/>
        </w:rPr>
        <w:t>2</w:t>
      </w:r>
      <w:r w:rsidR="007613C3">
        <w:rPr>
          <w:rFonts w:ascii="Liberation Serif" w:hAnsi="Liberation Serif" w:cstheme="minorHAnsi"/>
        </w:rPr>
        <w:t xml:space="preserve"> ust. </w:t>
      </w:r>
      <w:r w:rsidR="0014282B">
        <w:rPr>
          <w:rFonts w:ascii="Liberation Serif" w:hAnsi="Liberation Serif" w:cstheme="minorHAnsi"/>
        </w:rPr>
        <w:t>3</w:t>
      </w:r>
      <w:r w:rsidR="007613C3">
        <w:rPr>
          <w:rFonts w:ascii="Liberation Serif" w:hAnsi="Liberation Serif" w:cstheme="minorHAnsi"/>
        </w:rPr>
        <w:t xml:space="preserve"> otrzymuje następujące brzmienie:</w:t>
      </w:r>
    </w:p>
    <w:p w14:paraId="62EB3EF7" w14:textId="5576A41C" w:rsidR="007648AF" w:rsidRPr="00503B08" w:rsidRDefault="007613C3" w:rsidP="007648AF">
      <w:pPr>
        <w:pStyle w:val="Tekstpodstawowy"/>
        <w:spacing w:after="0" w:line="240" w:lineRule="auto"/>
        <w:ind w:left="360"/>
        <w:jc w:val="both"/>
        <w:rPr>
          <w:rFonts w:ascii="Liberation Serif" w:hAnsi="Liberation Serif" w:cstheme="minorHAnsi"/>
          <w:bCs/>
        </w:rPr>
      </w:pPr>
      <w:r w:rsidRPr="00503B08">
        <w:rPr>
          <w:rFonts w:ascii="Liberation Serif" w:hAnsi="Liberation Serif" w:cstheme="minorHAnsi"/>
        </w:rPr>
        <w:t>„</w:t>
      </w:r>
      <w:r w:rsidR="0050459A" w:rsidRPr="00503B08">
        <w:rPr>
          <w:rFonts w:ascii="Liberation Serif" w:hAnsi="Liberation Serif" w:cstheme="minorHAnsi"/>
        </w:rPr>
        <w:t xml:space="preserve">3. </w:t>
      </w:r>
      <w:r w:rsidR="007648AF" w:rsidRPr="00503B08">
        <w:rPr>
          <w:rFonts w:ascii="Liberation Serif" w:hAnsi="Liberation Serif" w:cstheme="minorHAnsi"/>
          <w:bCs/>
        </w:rPr>
        <w:t>Wysokość udzielonej dotacji – 490.000,00 zł, na którą składają się środki z Rządowego Programu Odbudowy Zabytków w kwocie 480.200,00 zł oraz środki własne z budżetu Gminy Manowo w kwocie 9.800,00 zł</w:t>
      </w:r>
      <w:r w:rsidR="0050459A" w:rsidRPr="00503B08">
        <w:rPr>
          <w:rFonts w:ascii="Liberation Serif" w:hAnsi="Liberation Serif" w:cstheme="minorHAnsi"/>
          <w:bCs/>
        </w:rPr>
        <w:t>.</w:t>
      </w:r>
      <w:r w:rsidR="007648AF" w:rsidRPr="00503B08">
        <w:rPr>
          <w:rFonts w:ascii="Liberation Serif" w:hAnsi="Liberation Serif" w:cstheme="minorHAnsi"/>
          <w:bCs/>
        </w:rPr>
        <w:t>”</w:t>
      </w:r>
      <w:r w:rsidR="0050459A" w:rsidRPr="00503B08">
        <w:rPr>
          <w:rFonts w:ascii="Liberation Serif" w:hAnsi="Liberation Serif" w:cstheme="minorHAnsi"/>
          <w:bCs/>
        </w:rPr>
        <w:t>.</w:t>
      </w:r>
    </w:p>
    <w:p w14:paraId="630B739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219EC580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AB20A1">
        <w:rPr>
          <w:rFonts w:ascii="Liberation Serif" w:hAnsi="Liberation Serif" w:cstheme="minorHAnsi"/>
          <w:b/>
          <w:bCs/>
        </w:rPr>
        <w:t xml:space="preserve">§ </w:t>
      </w:r>
      <w:r w:rsidR="00AD0558" w:rsidRPr="00AB20A1">
        <w:rPr>
          <w:rFonts w:ascii="Liberation Serif" w:hAnsi="Liberation Serif" w:cstheme="minorHAnsi"/>
          <w:b/>
          <w:bCs/>
        </w:rPr>
        <w:t>2</w:t>
      </w:r>
      <w:r w:rsidRPr="00AB20A1">
        <w:rPr>
          <w:rFonts w:ascii="Liberation Serif" w:hAnsi="Liberation Serif" w:cstheme="minorHAnsi"/>
          <w:b/>
          <w:bCs/>
        </w:rPr>
        <w:t>.</w:t>
      </w:r>
      <w:r w:rsidRPr="008F369C">
        <w:rPr>
          <w:rFonts w:ascii="Liberation Serif" w:hAnsi="Liberation Serif" w:cstheme="minorHAnsi"/>
          <w:bCs/>
        </w:rPr>
        <w:t xml:space="preserve"> Wykonanie uchwały powierza się </w:t>
      </w:r>
      <w:r>
        <w:rPr>
          <w:rFonts w:ascii="Liberation Serif" w:hAnsi="Liberation Serif" w:cstheme="minorHAnsi"/>
          <w:bCs/>
        </w:rPr>
        <w:t>Wójtowi Gminy Manowo.</w:t>
      </w:r>
    </w:p>
    <w:p w14:paraId="4F1207B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C25E66" w14:textId="5019386C" w:rsidR="007648AF" w:rsidRDefault="008F369C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AB20A1">
        <w:rPr>
          <w:rFonts w:ascii="Liberation Serif" w:hAnsi="Liberation Serif" w:cstheme="minorHAnsi"/>
          <w:b/>
          <w:bCs/>
        </w:rPr>
        <w:t xml:space="preserve">§ </w:t>
      </w:r>
      <w:r w:rsidR="00AD0558" w:rsidRPr="00AB20A1">
        <w:rPr>
          <w:rFonts w:ascii="Liberation Serif" w:hAnsi="Liberation Serif" w:cstheme="minorHAnsi"/>
          <w:b/>
          <w:bCs/>
        </w:rPr>
        <w:t>3</w:t>
      </w:r>
      <w:r w:rsidRPr="00AB20A1">
        <w:rPr>
          <w:rFonts w:ascii="Liberation Serif" w:hAnsi="Liberation Serif" w:cstheme="minorHAnsi"/>
          <w:b/>
          <w:bCs/>
        </w:rPr>
        <w:t>.</w:t>
      </w:r>
      <w:r w:rsidRPr="008F369C">
        <w:rPr>
          <w:rFonts w:ascii="Liberation Serif" w:hAnsi="Liberation Serif" w:cstheme="minorHAnsi"/>
          <w:bCs/>
        </w:rPr>
        <w:t xml:space="preserve"> </w:t>
      </w:r>
      <w:r w:rsidR="007648AF" w:rsidRPr="007648AF">
        <w:rPr>
          <w:rFonts w:ascii="Liberation Serif" w:hAnsi="Liberation Serif" w:cstheme="minorHAnsi"/>
          <w:bCs/>
        </w:rPr>
        <w:t>Uchwała wchodzi w życie z dniem podjęcia.</w:t>
      </w:r>
    </w:p>
    <w:p w14:paraId="6AE9AD00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A6DB44A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C9A522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72C66C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6FA2B4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70687A5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55882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0C2D781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1A734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C5770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185D7F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A66E218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ED439A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41656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1F9304F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75D7D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7629D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7097A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9C5A162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116B017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7D6E9237" w14:textId="77777777" w:rsidR="00F701FD" w:rsidRDefault="00F701FD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5AF4AC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28360D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1ACFEC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F0B7F6A" w14:textId="77777777" w:rsidR="00AB20A1" w:rsidRDefault="00AB20A1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6D587D" w14:textId="0E52D951" w:rsidR="007648AF" w:rsidRDefault="007648AF" w:rsidP="00AB20A1">
      <w:pPr>
        <w:pStyle w:val="Tekstpodstawowy"/>
        <w:spacing w:after="0" w:line="240" w:lineRule="auto"/>
        <w:jc w:val="center"/>
        <w:rPr>
          <w:rFonts w:ascii="Liberation Serif" w:hAnsi="Liberation Serif" w:cstheme="minorHAnsi"/>
          <w:b/>
          <w:bCs/>
        </w:rPr>
      </w:pPr>
      <w:r w:rsidRPr="00AB20A1">
        <w:rPr>
          <w:rFonts w:ascii="Liberation Serif" w:hAnsi="Liberation Serif" w:cstheme="minorHAnsi"/>
          <w:b/>
          <w:bCs/>
        </w:rPr>
        <w:t>Uzasadnienie:</w:t>
      </w:r>
    </w:p>
    <w:p w14:paraId="5723F680" w14:textId="77777777" w:rsidR="00AB20A1" w:rsidRPr="00AB20A1" w:rsidRDefault="00AB20A1" w:rsidP="00AB20A1">
      <w:pPr>
        <w:pStyle w:val="Tekstpodstawowy"/>
        <w:spacing w:after="0" w:line="240" w:lineRule="auto"/>
        <w:jc w:val="center"/>
        <w:rPr>
          <w:rFonts w:ascii="Liberation Serif" w:hAnsi="Liberation Serif" w:cstheme="minorHAnsi"/>
          <w:b/>
          <w:bCs/>
        </w:rPr>
      </w:pPr>
    </w:p>
    <w:p w14:paraId="25B5D566" w14:textId="3BB5543C" w:rsidR="007648AF" w:rsidRP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W wyniku rozstrzygnięcia naboru wniosków o dofinansowanie z Rządowego Programu Odbudowy Zabytków, gmina Manowo uzyskała Wstępną Promesę Banku Gospodarstwa Krajowego dofinansowania realizacji 2 inwestycji:</w:t>
      </w:r>
    </w:p>
    <w:p w14:paraId="4BC882D8" w14:textId="2EFB7D24" w:rsidR="007648AF" w:rsidRP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1.</w:t>
      </w:r>
      <w:r>
        <w:rPr>
          <w:rFonts w:ascii="Liberation Serif" w:hAnsi="Liberation Serif" w:cstheme="minorHAnsi"/>
          <w:bCs/>
        </w:rPr>
        <w:t xml:space="preserve"> </w:t>
      </w:r>
      <w:r w:rsidRPr="007648AF">
        <w:rPr>
          <w:rFonts w:ascii="Liberation Serif" w:hAnsi="Liberation Serif" w:cstheme="minorHAnsi"/>
          <w:bCs/>
        </w:rPr>
        <w:t xml:space="preserve">„Remont kościoła p.w. św. Izydora Oracza w Boninie wraz z rewitalizacją terenu” w kwocie 900.000 zł (w tym wkład własny w wysokości 18.000,00 stanowiącej 2%) </w:t>
      </w:r>
    </w:p>
    <w:p w14:paraId="66507BAC" w14:textId="374F1448" w:rsidR="007648AF" w:rsidRP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2.</w:t>
      </w:r>
      <w:r>
        <w:rPr>
          <w:rFonts w:ascii="Liberation Serif" w:hAnsi="Liberation Serif" w:cstheme="minorHAnsi"/>
          <w:bCs/>
        </w:rPr>
        <w:t xml:space="preserve"> </w:t>
      </w:r>
      <w:r w:rsidRPr="007648AF">
        <w:rPr>
          <w:rFonts w:ascii="Liberation Serif" w:hAnsi="Liberation Serif" w:cstheme="minorHAnsi"/>
          <w:bCs/>
        </w:rPr>
        <w:t>„Kompleksowa konserwacja elewacji kościoła p.w. św. Wojciecha w Wyszewie” w kwocie 490.000,00 zł (w tym wkład własny w wysokości 9.800,00 zł, stanowiącej 2 %)</w:t>
      </w:r>
    </w:p>
    <w:p w14:paraId="5CAEC1CD" w14:textId="38A56235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Konieczność podjęcia przez Radę Gminy Manowo uchwały o przyznaniu dotacji wynika z Regulaminu Rządowego Programu Ochrony Zabytków</w:t>
      </w:r>
    </w:p>
    <w:p w14:paraId="3B73746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73F8460D" w14:textId="1995453F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>
        <w:rPr>
          <w:rFonts w:ascii="Liberation Serif" w:hAnsi="Liberation Serif" w:cstheme="minorHAnsi"/>
          <w:bCs/>
        </w:rPr>
        <w:t>Zmiana uchwały wynika z błędu w zapisie kwoty wkładu własnego na zadanie nr 2.</w:t>
      </w:r>
    </w:p>
    <w:p w14:paraId="2E4C6D0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8AED6E" w14:textId="77777777" w:rsidR="007648AF" w:rsidRPr="008F369C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/>
          <w:bCs/>
        </w:rPr>
      </w:pPr>
    </w:p>
    <w:sectPr w:rsidR="007648AF" w:rsidRPr="008F369C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26FF"/>
    <w:multiLevelType w:val="hybridMultilevel"/>
    <w:tmpl w:val="D0840BB0"/>
    <w:lvl w:ilvl="0" w:tplc="D3C859C2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14282B"/>
    <w:rsid w:val="00352C84"/>
    <w:rsid w:val="003922A4"/>
    <w:rsid w:val="003A41A3"/>
    <w:rsid w:val="004018B5"/>
    <w:rsid w:val="004B0848"/>
    <w:rsid w:val="004F1995"/>
    <w:rsid w:val="00503B08"/>
    <w:rsid w:val="0050459A"/>
    <w:rsid w:val="005053E3"/>
    <w:rsid w:val="0067125E"/>
    <w:rsid w:val="0075676B"/>
    <w:rsid w:val="007613C3"/>
    <w:rsid w:val="007648AF"/>
    <w:rsid w:val="007B69B2"/>
    <w:rsid w:val="008551C5"/>
    <w:rsid w:val="00880F0B"/>
    <w:rsid w:val="008E39E2"/>
    <w:rsid w:val="008F369C"/>
    <w:rsid w:val="009B7B8A"/>
    <w:rsid w:val="00A647ED"/>
    <w:rsid w:val="00A87069"/>
    <w:rsid w:val="00A96618"/>
    <w:rsid w:val="00AB20A1"/>
    <w:rsid w:val="00AD0558"/>
    <w:rsid w:val="00B34E17"/>
    <w:rsid w:val="00B42CDE"/>
    <w:rsid w:val="00B4496C"/>
    <w:rsid w:val="00B831D7"/>
    <w:rsid w:val="00C020FA"/>
    <w:rsid w:val="00C24936"/>
    <w:rsid w:val="00D628C4"/>
    <w:rsid w:val="00E55DE7"/>
    <w:rsid w:val="00F701FD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11</cp:revision>
  <cp:lastPrinted>2024-08-27T11:12:00Z</cp:lastPrinted>
  <dcterms:created xsi:type="dcterms:W3CDTF">2024-07-11T11:06:00Z</dcterms:created>
  <dcterms:modified xsi:type="dcterms:W3CDTF">2024-08-27T11:27:00Z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